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B320" w14:textId="77777777" w:rsidR="000849AF" w:rsidRPr="00F64221" w:rsidRDefault="00B30B9A" w:rsidP="001D4CAF">
      <w:pPr>
        <w:spacing w:after="20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34B55">
        <w:rPr>
          <w:rFonts w:ascii="Arial" w:hAnsi="Arial" w:cs="Arial"/>
          <w:b/>
          <w:sz w:val="20"/>
          <w:szCs w:val="20"/>
        </w:rPr>
        <w:t xml:space="preserve">Supplement </w:t>
      </w:r>
      <w:r w:rsidR="00845CDF" w:rsidRPr="00834B55">
        <w:rPr>
          <w:rFonts w:ascii="Arial" w:hAnsi="Arial" w:cs="Arial"/>
          <w:b/>
          <w:sz w:val="20"/>
          <w:szCs w:val="20"/>
        </w:rPr>
        <w:t>2</w:t>
      </w:r>
      <w:r w:rsidR="000849AF" w:rsidRPr="00F64221">
        <w:rPr>
          <w:rFonts w:ascii="Arial" w:hAnsi="Arial" w:cs="Arial"/>
          <w:sz w:val="20"/>
          <w:szCs w:val="20"/>
        </w:rPr>
        <w:t xml:space="preserve"> </w:t>
      </w:r>
      <w:r w:rsidR="002E4210" w:rsidRPr="00F64221">
        <w:rPr>
          <w:rFonts w:ascii="Arial" w:hAnsi="Arial" w:cs="Arial"/>
          <w:sz w:val="20"/>
          <w:szCs w:val="20"/>
        </w:rPr>
        <w:t>Stride-to-stride fluctuations between groups</w:t>
      </w:r>
    </w:p>
    <w:p w14:paraId="1F87B60F" w14:textId="77777777" w:rsidR="001D4CAF" w:rsidRPr="00F64221" w:rsidRDefault="00B30B9A" w:rsidP="001D4CAF">
      <w:pPr>
        <w:spacing w:after="200" w:line="480" w:lineRule="auto"/>
        <w:rPr>
          <w:rFonts w:ascii="Arial" w:hAnsi="Arial" w:cs="Arial"/>
          <w:sz w:val="20"/>
          <w:szCs w:val="20"/>
        </w:rPr>
      </w:pPr>
      <w:r w:rsidRPr="00F64221">
        <w:rPr>
          <w:rFonts w:ascii="Arial" w:hAnsi="Arial" w:cs="Arial"/>
          <w:b/>
          <w:sz w:val="20"/>
          <w:szCs w:val="20"/>
        </w:rPr>
        <w:t xml:space="preserve">Table </w:t>
      </w:r>
      <w:r w:rsidR="000849AF" w:rsidRPr="00F64221">
        <w:rPr>
          <w:rFonts w:ascii="Arial" w:hAnsi="Arial" w:cs="Arial"/>
          <w:b/>
          <w:sz w:val="20"/>
          <w:szCs w:val="20"/>
        </w:rPr>
        <w:t>1</w:t>
      </w:r>
      <w:r w:rsidR="000849AF" w:rsidRPr="00F64221">
        <w:rPr>
          <w:rFonts w:ascii="Arial" w:hAnsi="Arial" w:cs="Arial"/>
          <w:sz w:val="20"/>
          <w:szCs w:val="20"/>
        </w:rPr>
        <w:t xml:space="preserve"> </w:t>
      </w:r>
      <w:r w:rsidR="001D4CAF" w:rsidRPr="00F64221">
        <w:rPr>
          <w:rFonts w:ascii="Arial" w:hAnsi="Arial" w:cs="Arial"/>
          <w:sz w:val="20"/>
          <w:szCs w:val="20"/>
        </w:rPr>
        <w:t xml:space="preserve">Comparison of stride-to-stride fluctuations between non-COPD control subjects and </w:t>
      </w:r>
      <w:r w:rsidR="0074403A">
        <w:rPr>
          <w:rFonts w:ascii="Arial" w:hAnsi="Arial" w:cs="Arial"/>
          <w:sz w:val="20"/>
          <w:szCs w:val="20"/>
        </w:rPr>
        <w:t>subjects</w:t>
      </w:r>
      <w:r w:rsidR="001D4CAF" w:rsidRPr="00F64221">
        <w:rPr>
          <w:rFonts w:ascii="Arial" w:hAnsi="Arial" w:cs="Arial"/>
          <w:sz w:val="20"/>
          <w:szCs w:val="20"/>
        </w:rPr>
        <w:t xml:space="preserve"> with COPD</w:t>
      </w: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1220"/>
        <w:gridCol w:w="710"/>
        <w:gridCol w:w="900"/>
        <w:gridCol w:w="1508"/>
        <w:gridCol w:w="1440"/>
        <w:gridCol w:w="1576"/>
        <w:gridCol w:w="1254"/>
        <w:gridCol w:w="1257"/>
        <w:gridCol w:w="1257"/>
      </w:tblGrid>
      <w:tr w:rsidR="001D4CAF" w:rsidRPr="00F64221" w14:paraId="765EB89B" w14:textId="77777777" w:rsidTr="003203D6">
        <w:trPr>
          <w:trHeight w:val="601"/>
        </w:trPr>
        <w:tc>
          <w:tcPr>
            <w:tcW w:w="1220" w:type="dxa"/>
            <w:vAlign w:val="center"/>
          </w:tcPr>
          <w:p w14:paraId="3460125A" w14:textId="77777777" w:rsidR="001D4CAF" w:rsidRPr="00EE237F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Dependent variable</w:t>
            </w:r>
          </w:p>
        </w:tc>
        <w:tc>
          <w:tcPr>
            <w:tcW w:w="710" w:type="dxa"/>
            <w:vAlign w:val="center"/>
          </w:tcPr>
          <w:p w14:paraId="64ACC34F" w14:textId="77777777" w:rsidR="001D4CAF" w:rsidRPr="00EE237F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Joint</w:t>
            </w:r>
          </w:p>
        </w:tc>
        <w:tc>
          <w:tcPr>
            <w:tcW w:w="900" w:type="dxa"/>
            <w:vAlign w:val="center"/>
          </w:tcPr>
          <w:p w14:paraId="52CDABE1" w14:textId="77777777" w:rsidR="001D4CAF" w:rsidRPr="00EE237F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508" w:type="dxa"/>
            <w:vAlign w:val="center"/>
          </w:tcPr>
          <w:p w14:paraId="3747AC15" w14:textId="77777777" w:rsidR="001D4CAF" w:rsidRPr="00EE237F" w:rsidRDefault="00FC4237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SLOW</w:t>
            </w:r>
          </w:p>
          <w:p w14:paraId="53A17732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440" w:type="dxa"/>
            <w:vAlign w:val="center"/>
          </w:tcPr>
          <w:p w14:paraId="7466A3A2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SSWS</w:t>
            </w:r>
          </w:p>
          <w:p w14:paraId="20A08254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576" w:type="dxa"/>
            <w:vAlign w:val="center"/>
          </w:tcPr>
          <w:p w14:paraId="48B48963" w14:textId="77777777" w:rsidR="001D4CAF" w:rsidRPr="00EE237F" w:rsidRDefault="00FC4237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FAST</w:t>
            </w:r>
          </w:p>
          <w:p w14:paraId="51076FA2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1254" w:type="dxa"/>
            <w:vAlign w:val="center"/>
          </w:tcPr>
          <w:p w14:paraId="25527D6F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14:paraId="68A2CE28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F,p</w:t>
            </w:r>
            <w:proofErr w:type="spellEnd"/>
          </w:p>
        </w:tc>
        <w:tc>
          <w:tcPr>
            <w:tcW w:w="1257" w:type="dxa"/>
            <w:vAlign w:val="center"/>
          </w:tcPr>
          <w:p w14:paraId="48CBD5A2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Speed</w:t>
            </w:r>
          </w:p>
          <w:p w14:paraId="4ECF806B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F,p</w:t>
            </w:r>
            <w:proofErr w:type="spellEnd"/>
          </w:p>
        </w:tc>
        <w:tc>
          <w:tcPr>
            <w:tcW w:w="1257" w:type="dxa"/>
            <w:vAlign w:val="center"/>
          </w:tcPr>
          <w:p w14:paraId="097E572D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Interaction</w:t>
            </w:r>
          </w:p>
          <w:p w14:paraId="4EE305B4" w14:textId="77777777" w:rsidR="001D4CAF" w:rsidRPr="00EE237F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237F">
              <w:rPr>
                <w:rFonts w:ascii="Arial" w:hAnsi="Arial" w:cs="Arial"/>
                <w:sz w:val="16"/>
                <w:szCs w:val="16"/>
                <w:lang w:val="en-GB"/>
              </w:rPr>
              <w:t>F,p</w:t>
            </w:r>
            <w:proofErr w:type="spellEnd"/>
          </w:p>
        </w:tc>
      </w:tr>
      <w:tr w:rsidR="001D4CAF" w:rsidRPr="00F64221" w14:paraId="78AD4E08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ADD19E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Mean </w:t>
            </w:r>
            <w:proofErr w:type="spellStart"/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  <w:proofErr w:type="spellEnd"/>
          </w:p>
          <w:p w14:paraId="7F38909B" w14:textId="77777777" w:rsidR="00E73FE0" w:rsidRPr="00F64221" w:rsidRDefault="00E73FE0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(degrees)</w:t>
            </w:r>
          </w:p>
        </w:tc>
        <w:tc>
          <w:tcPr>
            <w:tcW w:w="710" w:type="dxa"/>
            <w:vAlign w:val="center"/>
          </w:tcPr>
          <w:p w14:paraId="38107FA6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Ankle</w:t>
            </w:r>
          </w:p>
        </w:tc>
        <w:tc>
          <w:tcPr>
            <w:tcW w:w="900" w:type="dxa"/>
            <w:vAlign w:val="center"/>
          </w:tcPr>
          <w:p w14:paraId="6BFDC829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01F4CA54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27.2 (4.5)</w:t>
            </w:r>
          </w:p>
        </w:tc>
        <w:tc>
          <w:tcPr>
            <w:tcW w:w="1440" w:type="dxa"/>
            <w:vAlign w:val="center"/>
          </w:tcPr>
          <w:p w14:paraId="2702AEB1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28.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(5.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2CF47C4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30.5 (5.0)</w:t>
            </w:r>
          </w:p>
        </w:tc>
        <w:tc>
          <w:tcPr>
            <w:tcW w:w="1254" w:type="dxa"/>
            <w:vAlign w:val="center"/>
          </w:tcPr>
          <w:p w14:paraId="3A51185F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0.87, 0.35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257" w:type="dxa"/>
            <w:vAlign w:val="center"/>
          </w:tcPr>
          <w:p w14:paraId="5420C728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3.07, 0.05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57" w:type="dxa"/>
            <w:vAlign w:val="center"/>
          </w:tcPr>
          <w:p w14:paraId="088530C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4.38, 0.01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</w:tr>
      <w:tr w:rsidR="001D4CAF" w:rsidRPr="00F64221" w14:paraId="214A090E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B977FE5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6E1238C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C17FF4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4FAA405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26.2 (5.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5173C7E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26.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(6.0)</w:t>
            </w:r>
          </w:p>
        </w:tc>
        <w:tc>
          <w:tcPr>
            <w:tcW w:w="1576" w:type="dxa"/>
            <w:vAlign w:val="center"/>
          </w:tcPr>
          <w:p w14:paraId="61C92237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27.7 (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6.0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7C327962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3767A9E6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1EEDBBCA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6F89FD88" w14:textId="77777777" w:rsidTr="003203D6">
        <w:trPr>
          <w:trHeight w:val="365"/>
        </w:trPr>
        <w:tc>
          <w:tcPr>
            <w:tcW w:w="1220" w:type="dxa"/>
            <w:vAlign w:val="center"/>
          </w:tcPr>
          <w:p w14:paraId="304A1B4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2606422D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Knee</w:t>
            </w:r>
          </w:p>
        </w:tc>
        <w:tc>
          <w:tcPr>
            <w:tcW w:w="900" w:type="dxa"/>
            <w:vAlign w:val="center"/>
          </w:tcPr>
          <w:p w14:paraId="59256CB9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0BC8CDC7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58.1 (4.0)</w:t>
            </w:r>
          </w:p>
        </w:tc>
        <w:tc>
          <w:tcPr>
            <w:tcW w:w="1440" w:type="dxa"/>
            <w:vAlign w:val="center"/>
          </w:tcPr>
          <w:p w14:paraId="318AF33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59.1 (4.4)</w:t>
            </w:r>
          </w:p>
        </w:tc>
        <w:tc>
          <w:tcPr>
            <w:tcW w:w="1576" w:type="dxa"/>
            <w:vAlign w:val="center"/>
          </w:tcPr>
          <w:p w14:paraId="3AA1F128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61.0 (4.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71AD536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0.40, 0.531</w:t>
            </w:r>
          </w:p>
        </w:tc>
        <w:tc>
          <w:tcPr>
            <w:tcW w:w="1257" w:type="dxa"/>
            <w:vAlign w:val="center"/>
          </w:tcPr>
          <w:p w14:paraId="2164DE3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1.76, 0.178</w:t>
            </w:r>
          </w:p>
        </w:tc>
        <w:tc>
          <w:tcPr>
            <w:tcW w:w="1257" w:type="dxa"/>
            <w:vAlign w:val="center"/>
          </w:tcPr>
          <w:p w14:paraId="35AE01D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0.61, 0.544</w:t>
            </w:r>
          </w:p>
        </w:tc>
      </w:tr>
      <w:tr w:rsidR="001D4CAF" w:rsidRPr="00F64221" w14:paraId="6D110ABA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1BD0357B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1DA078E4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04A881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3652A15C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57.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(8.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1B050E35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57.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(8.7)</w:t>
            </w:r>
          </w:p>
        </w:tc>
        <w:tc>
          <w:tcPr>
            <w:tcW w:w="1576" w:type="dxa"/>
            <w:vAlign w:val="center"/>
          </w:tcPr>
          <w:p w14:paraId="2BFEBB2E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59.1 (7.2)</w:t>
            </w:r>
          </w:p>
        </w:tc>
        <w:tc>
          <w:tcPr>
            <w:tcW w:w="1254" w:type="dxa"/>
            <w:vAlign w:val="center"/>
          </w:tcPr>
          <w:p w14:paraId="665FA8D4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EDCB40A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3F3DA77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5B2E86B0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41D57962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359E6929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Hip</w:t>
            </w:r>
          </w:p>
        </w:tc>
        <w:tc>
          <w:tcPr>
            <w:tcW w:w="900" w:type="dxa"/>
            <w:vAlign w:val="center"/>
          </w:tcPr>
          <w:p w14:paraId="19352B74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27D0C7A6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35.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(4.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0F88023A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37.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(4.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6FCA1328" w14:textId="77777777" w:rsidR="001D4CAF" w:rsidRPr="00F64221" w:rsidRDefault="00F320D0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40.0</w:t>
            </w:r>
            <w:r w:rsidR="001D4CAF"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(4.7)</w:t>
            </w:r>
          </w:p>
        </w:tc>
        <w:tc>
          <w:tcPr>
            <w:tcW w:w="1254" w:type="dxa"/>
            <w:vAlign w:val="center"/>
          </w:tcPr>
          <w:p w14:paraId="364DC631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0.11, 0.743</w:t>
            </w:r>
          </w:p>
        </w:tc>
        <w:tc>
          <w:tcPr>
            <w:tcW w:w="1257" w:type="dxa"/>
            <w:vAlign w:val="center"/>
          </w:tcPr>
          <w:p w14:paraId="60B90590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0.71, 0.493</w:t>
            </w:r>
          </w:p>
        </w:tc>
        <w:tc>
          <w:tcPr>
            <w:tcW w:w="1257" w:type="dxa"/>
            <w:vAlign w:val="center"/>
          </w:tcPr>
          <w:p w14:paraId="35175542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3.49, 0.035</w:t>
            </w:r>
          </w:p>
        </w:tc>
      </w:tr>
      <w:tr w:rsidR="001D4CAF" w:rsidRPr="00F64221" w14:paraId="6B512DDB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2F1F33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370D5B2E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166FBC65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579B2982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35.5 (5.6)</w:t>
            </w:r>
          </w:p>
        </w:tc>
        <w:tc>
          <w:tcPr>
            <w:tcW w:w="1440" w:type="dxa"/>
            <w:vAlign w:val="center"/>
          </w:tcPr>
          <w:p w14:paraId="7694509E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36.5 (5.1)</w:t>
            </w:r>
          </w:p>
        </w:tc>
        <w:tc>
          <w:tcPr>
            <w:tcW w:w="1576" w:type="dxa"/>
            <w:vAlign w:val="center"/>
          </w:tcPr>
          <w:p w14:paraId="32E5A8EC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37.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(4.9)</w:t>
            </w:r>
          </w:p>
        </w:tc>
        <w:tc>
          <w:tcPr>
            <w:tcW w:w="1254" w:type="dxa"/>
            <w:vAlign w:val="center"/>
          </w:tcPr>
          <w:p w14:paraId="2F8E3263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D2FD2D5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2EB83189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3D344AA9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45929A4" w14:textId="77777777" w:rsidR="001D4CAF" w:rsidRPr="00F64221" w:rsidRDefault="00A1451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Standard deviation</w:t>
            </w:r>
            <w:r w:rsidR="001D4CAF"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D4CAF" w:rsidRPr="00F64221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  <w:proofErr w:type="spellEnd"/>
          </w:p>
          <w:p w14:paraId="0B9F2E75" w14:textId="77777777" w:rsidR="00E73FE0" w:rsidRPr="00F64221" w:rsidRDefault="00E73FE0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(degrees)</w:t>
            </w:r>
          </w:p>
        </w:tc>
        <w:tc>
          <w:tcPr>
            <w:tcW w:w="710" w:type="dxa"/>
            <w:vAlign w:val="center"/>
          </w:tcPr>
          <w:p w14:paraId="74C5E29E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Ankle</w:t>
            </w:r>
          </w:p>
        </w:tc>
        <w:tc>
          <w:tcPr>
            <w:tcW w:w="900" w:type="dxa"/>
            <w:vAlign w:val="center"/>
          </w:tcPr>
          <w:p w14:paraId="6693B65D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4BC80E70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2.80 (1.36)</w:t>
            </w:r>
          </w:p>
        </w:tc>
        <w:tc>
          <w:tcPr>
            <w:tcW w:w="1440" w:type="dxa"/>
            <w:vAlign w:val="center"/>
          </w:tcPr>
          <w:p w14:paraId="54DEB3CE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2.61 (0.9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7EA4CCDC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2.5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(0.9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13540AC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1.20, 0.27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257" w:type="dxa"/>
            <w:vAlign w:val="center"/>
          </w:tcPr>
          <w:p w14:paraId="1A2D919D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0.03, 0.97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257" w:type="dxa"/>
            <w:vAlign w:val="center"/>
          </w:tcPr>
          <w:p w14:paraId="61380568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1.07, 0.347</w:t>
            </w:r>
          </w:p>
        </w:tc>
      </w:tr>
      <w:tr w:rsidR="001D4CAF" w:rsidRPr="00F64221" w14:paraId="6F538C39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1A21141B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020D1A11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BADB1E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618DC4F4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3.09 (1.77)</w:t>
            </w:r>
          </w:p>
        </w:tc>
        <w:tc>
          <w:tcPr>
            <w:tcW w:w="1440" w:type="dxa"/>
            <w:vAlign w:val="center"/>
          </w:tcPr>
          <w:p w14:paraId="16C9A8AC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3.20 (1.7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515894C4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3.2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(2.31)</w:t>
            </w:r>
          </w:p>
        </w:tc>
        <w:tc>
          <w:tcPr>
            <w:tcW w:w="1254" w:type="dxa"/>
            <w:vAlign w:val="center"/>
          </w:tcPr>
          <w:p w14:paraId="4E500B94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6FD90793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404984C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322B1AF6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73376735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2F7F49E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Knee</w:t>
            </w:r>
          </w:p>
        </w:tc>
        <w:tc>
          <w:tcPr>
            <w:tcW w:w="900" w:type="dxa"/>
            <w:vAlign w:val="center"/>
          </w:tcPr>
          <w:p w14:paraId="4141E653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182DD0BA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1.8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(1.07)</w:t>
            </w:r>
          </w:p>
        </w:tc>
        <w:tc>
          <w:tcPr>
            <w:tcW w:w="1440" w:type="dxa"/>
            <w:vAlign w:val="center"/>
          </w:tcPr>
          <w:p w14:paraId="30AD297E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1.75 (0.79)</w:t>
            </w:r>
          </w:p>
        </w:tc>
        <w:tc>
          <w:tcPr>
            <w:tcW w:w="1576" w:type="dxa"/>
            <w:vAlign w:val="center"/>
          </w:tcPr>
          <w:p w14:paraId="7E1D89E8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(0.87)</w:t>
            </w:r>
          </w:p>
        </w:tc>
        <w:tc>
          <w:tcPr>
            <w:tcW w:w="1254" w:type="dxa"/>
            <w:vAlign w:val="center"/>
          </w:tcPr>
          <w:p w14:paraId="4E407FE4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0.12, 0.72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257" w:type="dxa"/>
            <w:vAlign w:val="center"/>
          </w:tcPr>
          <w:p w14:paraId="1B773C5A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4.39, 0.015</w:t>
            </w:r>
          </w:p>
        </w:tc>
        <w:tc>
          <w:tcPr>
            <w:tcW w:w="1257" w:type="dxa"/>
            <w:vAlign w:val="center"/>
          </w:tcPr>
          <w:p w14:paraId="4852F91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0.59, 0.55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</w:tr>
      <w:tr w:rsidR="001D4CAF" w:rsidRPr="00F64221" w14:paraId="61B30402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3AB611E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75D9B025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B47647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3CE702BA" w14:textId="77777777" w:rsidR="001D4CAF" w:rsidRPr="00F64221" w:rsidRDefault="001D4CAF" w:rsidP="006A021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1.91 (0.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056061F4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1.84 (0.7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5D9A92F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2.1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0E044ECB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564F8568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3BDC172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42168B54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BADB983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2B2A8F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5B07CA9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Hip</w:t>
            </w:r>
          </w:p>
        </w:tc>
        <w:tc>
          <w:tcPr>
            <w:tcW w:w="900" w:type="dxa"/>
            <w:vAlign w:val="center"/>
          </w:tcPr>
          <w:p w14:paraId="54F2EC2C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065B497A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2.39 (0.9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771E799A" w14:textId="77777777" w:rsidR="001D4CAF" w:rsidRPr="00F64221" w:rsidRDefault="001D4CAF" w:rsidP="008251B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2.2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(0.7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672BF032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2.17 (0.9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1BAA93B2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0.20, 0.656</w:t>
            </w:r>
          </w:p>
        </w:tc>
        <w:tc>
          <w:tcPr>
            <w:tcW w:w="1257" w:type="dxa"/>
            <w:vAlign w:val="center"/>
          </w:tcPr>
          <w:p w14:paraId="79F0CBD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2.89, 0.06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57" w:type="dxa"/>
            <w:vAlign w:val="center"/>
          </w:tcPr>
          <w:p w14:paraId="25C9999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0.79, 0.45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1D4CAF" w:rsidRPr="00F64221" w14:paraId="675DCA34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75EBDBF2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7461C939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667188B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2C96BBCF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2.63 (1.22)</w:t>
            </w:r>
          </w:p>
        </w:tc>
        <w:tc>
          <w:tcPr>
            <w:tcW w:w="1440" w:type="dxa"/>
            <w:vAlign w:val="center"/>
          </w:tcPr>
          <w:p w14:paraId="2DAFBA2F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2.3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(0.9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4986699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2.57 (0.96)</w:t>
            </w:r>
          </w:p>
        </w:tc>
        <w:tc>
          <w:tcPr>
            <w:tcW w:w="1254" w:type="dxa"/>
            <w:vAlign w:val="center"/>
          </w:tcPr>
          <w:p w14:paraId="448D17B3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3D30C0F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02829A15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0FF36184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14231E0A" w14:textId="77777777" w:rsidR="001D4CAF" w:rsidRPr="00F64221" w:rsidRDefault="00A1451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Coefficient of variation </w:t>
            </w:r>
            <w:r w:rsidR="001D4CAF"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D4CAF" w:rsidRPr="00F64221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  <w:proofErr w:type="spellEnd"/>
          </w:p>
        </w:tc>
        <w:tc>
          <w:tcPr>
            <w:tcW w:w="710" w:type="dxa"/>
            <w:vAlign w:val="center"/>
          </w:tcPr>
          <w:p w14:paraId="22441464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Ankle</w:t>
            </w:r>
          </w:p>
        </w:tc>
        <w:tc>
          <w:tcPr>
            <w:tcW w:w="900" w:type="dxa"/>
            <w:vAlign w:val="center"/>
          </w:tcPr>
          <w:p w14:paraId="28CF00F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2865E0C0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0.10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676BDC5F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0.09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2FF21250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0.08 (0.03)</w:t>
            </w:r>
          </w:p>
        </w:tc>
        <w:tc>
          <w:tcPr>
            <w:tcW w:w="1254" w:type="dxa"/>
            <w:vAlign w:val="center"/>
          </w:tcPr>
          <w:p w14:paraId="74B54CD1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1.82, 0.184</w:t>
            </w:r>
          </w:p>
        </w:tc>
        <w:tc>
          <w:tcPr>
            <w:tcW w:w="1257" w:type="dxa"/>
            <w:vAlign w:val="center"/>
          </w:tcPr>
          <w:p w14:paraId="6A50F23F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0.44, 0.647</w:t>
            </w:r>
          </w:p>
        </w:tc>
        <w:tc>
          <w:tcPr>
            <w:tcW w:w="1257" w:type="dxa"/>
            <w:vAlign w:val="center"/>
          </w:tcPr>
          <w:p w14:paraId="3E6A52B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2.04, 0.13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1D4CAF" w:rsidRPr="00F64221" w14:paraId="22F9AF38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6F0B92F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5BFCE457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0FD0B42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549BE7C6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7C178C30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0.12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2E6A17E8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0.12 (0.09)</w:t>
            </w:r>
          </w:p>
        </w:tc>
        <w:tc>
          <w:tcPr>
            <w:tcW w:w="1254" w:type="dxa"/>
            <w:vAlign w:val="center"/>
          </w:tcPr>
          <w:p w14:paraId="3723EC88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83601A8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AEA8B95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3DA8930D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5FC3B3E2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71D8DC4F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Knee</w:t>
            </w:r>
          </w:p>
        </w:tc>
        <w:tc>
          <w:tcPr>
            <w:tcW w:w="900" w:type="dxa"/>
            <w:vAlign w:val="center"/>
          </w:tcPr>
          <w:p w14:paraId="2788C28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449B8A6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0.05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1E18CD8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(0.02)</w:t>
            </w:r>
          </w:p>
        </w:tc>
        <w:tc>
          <w:tcPr>
            <w:tcW w:w="1576" w:type="dxa"/>
            <w:vAlign w:val="center"/>
          </w:tcPr>
          <w:p w14:paraId="3891C4E1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(0.02)</w:t>
            </w:r>
          </w:p>
        </w:tc>
        <w:tc>
          <w:tcPr>
            <w:tcW w:w="1254" w:type="dxa"/>
            <w:vAlign w:val="center"/>
          </w:tcPr>
          <w:p w14:paraId="4B3AC9D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0.37, 0.545</w:t>
            </w:r>
          </w:p>
        </w:tc>
        <w:tc>
          <w:tcPr>
            <w:tcW w:w="1257" w:type="dxa"/>
            <w:vAlign w:val="center"/>
          </w:tcPr>
          <w:p w14:paraId="295E6911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4.84, 0.010</w:t>
            </w:r>
          </w:p>
        </w:tc>
        <w:tc>
          <w:tcPr>
            <w:tcW w:w="1257" w:type="dxa"/>
            <w:vAlign w:val="center"/>
          </w:tcPr>
          <w:p w14:paraId="25F185D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0.47, 0.62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1D4CAF" w:rsidRPr="00F64221" w14:paraId="65A19FD1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71E1C9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293A74B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29B5C81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5D388F2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(0.02)</w:t>
            </w:r>
          </w:p>
        </w:tc>
        <w:tc>
          <w:tcPr>
            <w:tcW w:w="1440" w:type="dxa"/>
            <w:vAlign w:val="center"/>
          </w:tcPr>
          <w:p w14:paraId="5DD910FA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0.05 (0.02)</w:t>
            </w:r>
          </w:p>
        </w:tc>
        <w:tc>
          <w:tcPr>
            <w:tcW w:w="1576" w:type="dxa"/>
            <w:vAlign w:val="center"/>
          </w:tcPr>
          <w:p w14:paraId="6B6D350A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5798A1E3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158778FA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0938DDCC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01711FC7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47D046C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4B1F618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Hip</w:t>
            </w:r>
          </w:p>
        </w:tc>
        <w:tc>
          <w:tcPr>
            <w:tcW w:w="900" w:type="dxa"/>
            <w:vAlign w:val="center"/>
          </w:tcPr>
          <w:p w14:paraId="0DEC432B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3BD99007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0.04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24773A5B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0D06786C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4C468606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0.58, 0.451</w:t>
            </w:r>
          </w:p>
        </w:tc>
        <w:tc>
          <w:tcPr>
            <w:tcW w:w="1257" w:type="dxa"/>
            <w:vAlign w:val="center"/>
          </w:tcPr>
          <w:p w14:paraId="4890764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3.48, 0.03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257" w:type="dxa"/>
            <w:vAlign w:val="center"/>
          </w:tcPr>
          <w:p w14:paraId="6915B943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0.74, 0.48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1D4CAF" w:rsidRPr="00F64221" w14:paraId="10619454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6BDCC00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0EBEAE6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43446F5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2492F3AE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349B2969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0.04 (0.02)</w:t>
            </w:r>
          </w:p>
        </w:tc>
        <w:tc>
          <w:tcPr>
            <w:tcW w:w="1576" w:type="dxa"/>
            <w:vAlign w:val="center"/>
          </w:tcPr>
          <w:p w14:paraId="3F907AC2" w14:textId="77777777" w:rsidR="001D4CAF" w:rsidRPr="00F64221" w:rsidRDefault="001D4CAF" w:rsidP="00F320D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="00F320D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(0.02)</w:t>
            </w:r>
          </w:p>
        </w:tc>
        <w:tc>
          <w:tcPr>
            <w:tcW w:w="1254" w:type="dxa"/>
            <w:vAlign w:val="center"/>
          </w:tcPr>
          <w:p w14:paraId="24C2479C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C41EB10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17E391EB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4D38368D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A841796" w14:textId="77777777" w:rsidR="001D4CAF" w:rsidRPr="00F64221" w:rsidRDefault="001D4CAF" w:rsidP="00A1451F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Samp</w:t>
            </w:r>
            <w:r w:rsidR="00E73FE0"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le entropy </w:t>
            </w:r>
            <w:proofErr w:type="spellStart"/>
            <w:r w:rsidR="000E7124" w:rsidRPr="00F64221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  <w:proofErr w:type="spellEnd"/>
          </w:p>
        </w:tc>
        <w:tc>
          <w:tcPr>
            <w:tcW w:w="710" w:type="dxa"/>
            <w:vAlign w:val="center"/>
          </w:tcPr>
          <w:p w14:paraId="08898A65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Ankle</w:t>
            </w:r>
          </w:p>
        </w:tc>
        <w:tc>
          <w:tcPr>
            <w:tcW w:w="900" w:type="dxa"/>
            <w:vAlign w:val="center"/>
          </w:tcPr>
          <w:p w14:paraId="1F8F015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4C320B84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1.60 (0.3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36F09C4C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1.64 (0.29)</w:t>
            </w:r>
          </w:p>
        </w:tc>
        <w:tc>
          <w:tcPr>
            <w:tcW w:w="1576" w:type="dxa"/>
            <w:vAlign w:val="center"/>
          </w:tcPr>
          <w:p w14:paraId="47A8E52D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1.58 (0.3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356CD9D2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0.37, 0.54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257" w:type="dxa"/>
            <w:vAlign w:val="center"/>
          </w:tcPr>
          <w:p w14:paraId="2BED2B6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0.68, 0.5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57" w:type="dxa"/>
            <w:vAlign w:val="center"/>
          </w:tcPr>
          <w:p w14:paraId="44A6C74A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2.03, 0.138</w:t>
            </w:r>
          </w:p>
        </w:tc>
      </w:tr>
      <w:tr w:rsidR="001D4CAF" w:rsidRPr="00F64221" w14:paraId="6F829303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091A2CE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6E1F7BAB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48D85039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2D8A7EE3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1.53 (0.38)</w:t>
            </w:r>
          </w:p>
        </w:tc>
        <w:tc>
          <w:tcPr>
            <w:tcW w:w="1440" w:type="dxa"/>
            <w:vAlign w:val="center"/>
          </w:tcPr>
          <w:p w14:paraId="35329EAF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1.46 (0.40)</w:t>
            </w:r>
          </w:p>
        </w:tc>
        <w:tc>
          <w:tcPr>
            <w:tcW w:w="1576" w:type="dxa"/>
            <w:vAlign w:val="center"/>
          </w:tcPr>
          <w:p w14:paraId="71FE7FB4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1.57 (0.51)</w:t>
            </w:r>
          </w:p>
        </w:tc>
        <w:tc>
          <w:tcPr>
            <w:tcW w:w="1254" w:type="dxa"/>
            <w:vAlign w:val="center"/>
          </w:tcPr>
          <w:p w14:paraId="4B761E51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0D75E212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E6E7B71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12381EDA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7F4EC8C1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0C789F42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Knee</w:t>
            </w:r>
          </w:p>
        </w:tc>
        <w:tc>
          <w:tcPr>
            <w:tcW w:w="900" w:type="dxa"/>
            <w:vAlign w:val="center"/>
          </w:tcPr>
          <w:p w14:paraId="0A82664B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479B1161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1.65 (0.3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22F690AE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(0.2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68191FE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(0.36)</w:t>
            </w:r>
          </w:p>
        </w:tc>
        <w:tc>
          <w:tcPr>
            <w:tcW w:w="1254" w:type="dxa"/>
            <w:vAlign w:val="center"/>
          </w:tcPr>
          <w:p w14:paraId="26E9BFB4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0.01, 0.906</w:t>
            </w:r>
          </w:p>
        </w:tc>
        <w:tc>
          <w:tcPr>
            <w:tcW w:w="1257" w:type="dxa"/>
            <w:vAlign w:val="center"/>
          </w:tcPr>
          <w:p w14:paraId="706C2D9C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0.13, 0.875</w:t>
            </w:r>
          </w:p>
        </w:tc>
        <w:tc>
          <w:tcPr>
            <w:tcW w:w="1257" w:type="dxa"/>
            <w:vAlign w:val="center"/>
          </w:tcPr>
          <w:p w14:paraId="011EB5FB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0.43, 0.65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1D4CAF" w:rsidRPr="00F64221" w14:paraId="2B348F20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E043B4F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536407D3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3F8CFBBD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1EA247CC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(0.4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52A9112F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1.62 (0.39)</w:t>
            </w:r>
          </w:p>
        </w:tc>
        <w:tc>
          <w:tcPr>
            <w:tcW w:w="1576" w:type="dxa"/>
            <w:vAlign w:val="center"/>
          </w:tcPr>
          <w:p w14:paraId="3B051B21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4DEE9FC6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56744027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4CDEE1C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0A8C0F4D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1A638822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776A3B18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Hip</w:t>
            </w:r>
          </w:p>
        </w:tc>
        <w:tc>
          <w:tcPr>
            <w:tcW w:w="900" w:type="dxa"/>
            <w:vAlign w:val="center"/>
          </w:tcPr>
          <w:p w14:paraId="4169F125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1854E1CD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(0.28)</w:t>
            </w:r>
          </w:p>
        </w:tc>
        <w:tc>
          <w:tcPr>
            <w:tcW w:w="1440" w:type="dxa"/>
            <w:vAlign w:val="center"/>
          </w:tcPr>
          <w:p w14:paraId="0B672249" w14:textId="77777777" w:rsidR="001D4CAF" w:rsidRPr="00F64221" w:rsidRDefault="001D4CAF" w:rsidP="006A021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 w:rsidR="006A021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(0.37)</w:t>
            </w:r>
          </w:p>
        </w:tc>
        <w:tc>
          <w:tcPr>
            <w:tcW w:w="1576" w:type="dxa"/>
            <w:vAlign w:val="center"/>
          </w:tcPr>
          <w:p w14:paraId="0E9AEF76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1.59 (0.3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68E14A65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0.27, 0.606</w:t>
            </w:r>
          </w:p>
        </w:tc>
        <w:tc>
          <w:tcPr>
            <w:tcW w:w="1257" w:type="dxa"/>
            <w:vAlign w:val="center"/>
          </w:tcPr>
          <w:p w14:paraId="25EFFE4D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4.36, 0.01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257" w:type="dxa"/>
            <w:vAlign w:val="center"/>
          </w:tcPr>
          <w:p w14:paraId="02FBA23F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0.51, 0.600</w:t>
            </w:r>
          </w:p>
        </w:tc>
      </w:tr>
      <w:tr w:rsidR="001D4CAF" w:rsidRPr="00F64221" w14:paraId="2FE523AB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3A33AA3B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6B167F2D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5919C58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4CBBA056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1.7</w:t>
            </w:r>
            <w:r w:rsidR="006A021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(0.23)</w:t>
            </w:r>
          </w:p>
        </w:tc>
        <w:tc>
          <w:tcPr>
            <w:tcW w:w="1440" w:type="dxa"/>
            <w:vAlign w:val="center"/>
          </w:tcPr>
          <w:p w14:paraId="5502EA58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1.66 (0.2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6BE50968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1.64 (0.2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4CA6DA02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3806690D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68F8E7E5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20C4333D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04962B0B" w14:textId="77777777" w:rsidR="001D4CAF" w:rsidRPr="00F64221" w:rsidRDefault="00A1451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Local divergence exponent</w:t>
            </w:r>
            <w:r w:rsidR="00851624"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joint angle</w:t>
            </w:r>
          </w:p>
        </w:tc>
        <w:tc>
          <w:tcPr>
            <w:tcW w:w="710" w:type="dxa"/>
            <w:vAlign w:val="center"/>
          </w:tcPr>
          <w:p w14:paraId="0FFE0942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Ankle</w:t>
            </w:r>
          </w:p>
        </w:tc>
        <w:tc>
          <w:tcPr>
            <w:tcW w:w="900" w:type="dxa"/>
            <w:vAlign w:val="center"/>
          </w:tcPr>
          <w:p w14:paraId="1FB5EEAA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2191A063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6AC2CB61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1.11 (0.0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4E014B23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1.03 (0.10)</w:t>
            </w:r>
          </w:p>
        </w:tc>
        <w:tc>
          <w:tcPr>
            <w:tcW w:w="1254" w:type="dxa"/>
            <w:vAlign w:val="center"/>
          </w:tcPr>
          <w:p w14:paraId="22AC6412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0.39, 0.536</w:t>
            </w:r>
          </w:p>
        </w:tc>
        <w:tc>
          <w:tcPr>
            <w:tcW w:w="1257" w:type="dxa"/>
            <w:vAlign w:val="center"/>
          </w:tcPr>
          <w:p w14:paraId="4A87BEA9" w14:textId="77777777" w:rsidR="001D4CAF" w:rsidRPr="00F64221" w:rsidRDefault="001D4CAF" w:rsidP="00245E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0.54, 0.586</w:t>
            </w:r>
          </w:p>
        </w:tc>
        <w:tc>
          <w:tcPr>
            <w:tcW w:w="1257" w:type="dxa"/>
            <w:vAlign w:val="center"/>
          </w:tcPr>
          <w:p w14:paraId="54AA351B" w14:textId="77777777" w:rsidR="001D4CAF" w:rsidRPr="00F64221" w:rsidRDefault="001D4CAF" w:rsidP="00245E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2.88, 0.06</w:t>
            </w:r>
            <w:r w:rsidR="00245EBC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1D4CAF" w:rsidRPr="00F64221" w14:paraId="54091FF4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1EE6A4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526EF0D7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051A4EE9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5D51FC36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1.14 (0.11)</w:t>
            </w:r>
          </w:p>
        </w:tc>
        <w:tc>
          <w:tcPr>
            <w:tcW w:w="1440" w:type="dxa"/>
            <w:vAlign w:val="center"/>
          </w:tcPr>
          <w:p w14:paraId="2D458CF8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603DC86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(0.15)</w:t>
            </w:r>
          </w:p>
        </w:tc>
        <w:tc>
          <w:tcPr>
            <w:tcW w:w="1254" w:type="dxa"/>
            <w:vAlign w:val="center"/>
          </w:tcPr>
          <w:p w14:paraId="3D3E0E1B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10AFF0DC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8B7F399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5129C17E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7D1BB8A4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2B876616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Knee</w:t>
            </w:r>
          </w:p>
        </w:tc>
        <w:tc>
          <w:tcPr>
            <w:tcW w:w="900" w:type="dxa"/>
            <w:vAlign w:val="center"/>
          </w:tcPr>
          <w:p w14:paraId="0464333C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130E451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1.38 (0.12)</w:t>
            </w:r>
          </w:p>
        </w:tc>
        <w:tc>
          <w:tcPr>
            <w:tcW w:w="1440" w:type="dxa"/>
            <w:vAlign w:val="center"/>
          </w:tcPr>
          <w:p w14:paraId="257D30FD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(0.13)</w:t>
            </w:r>
          </w:p>
        </w:tc>
        <w:tc>
          <w:tcPr>
            <w:tcW w:w="1576" w:type="dxa"/>
            <w:vAlign w:val="center"/>
          </w:tcPr>
          <w:p w14:paraId="4ECD2523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2F1697A4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3.73, 0.060</w:t>
            </w:r>
          </w:p>
        </w:tc>
        <w:tc>
          <w:tcPr>
            <w:tcW w:w="1257" w:type="dxa"/>
            <w:vAlign w:val="center"/>
          </w:tcPr>
          <w:p w14:paraId="10C445F3" w14:textId="77777777" w:rsidR="001D4CAF" w:rsidRPr="00F64221" w:rsidRDefault="001D4CAF" w:rsidP="00245E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0.64, 0.53</w:t>
            </w:r>
            <w:r w:rsidR="00245EBC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57" w:type="dxa"/>
            <w:vAlign w:val="center"/>
          </w:tcPr>
          <w:p w14:paraId="54BC26CF" w14:textId="77777777" w:rsidR="001D4CAF" w:rsidRPr="00F64221" w:rsidRDefault="001D4CAF" w:rsidP="00245E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4.43, 0.01</w:t>
            </w:r>
            <w:r w:rsidR="00245EBC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</w:tr>
      <w:tr w:rsidR="001D4CAF" w:rsidRPr="00F64221" w14:paraId="6E464D18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49F0E700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39DAB7E1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16CCF427" w14:textId="77777777" w:rsidR="001D4CAF" w:rsidRPr="00F64221" w:rsidRDefault="001D4CAF" w:rsidP="00005B4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4FBF4599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1.46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dxa"/>
            <w:vAlign w:val="center"/>
          </w:tcPr>
          <w:p w14:paraId="77DDD8B8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14CFF864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(0.17)</w:t>
            </w:r>
          </w:p>
        </w:tc>
        <w:tc>
          <w:tcPr>
            <w:tcW w:w="1254" w:type="dxa"/>
            <w:vAlign w:val="center"/>
          </w:tcPr>
          <w:p w14:paraId="0978DD63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7CD1D642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1915A421" w14:textId="77777777" w:rsidR="001D4CAF" w:rsidRPr="00F64221" w:rsidRDefault="001D4CAF" w:rsidP="00005B4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4CAF" w:rsidRPr="00F64221" w14:paraId="0E31E942" w14:textId="77777777" w:rsidTr="008251B6">
        <w:trPr>
          <w:trHeight w:val="357"/>
        </w:trPr>
        <w:tc>
          <w:tcPr>
            <w:tcW w:w="1220" w:type="dxa"/>
            <w:vAlign w:val="center"/>
          </w:tcPr>
          <w:p w14:paraId="1A087A06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523DE5A9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Hip</w:t>
            </w:r>
          </w:p>
        </w:tc>
        <w:tc>
          <w:tcPr>
            <w:tcW w:w="900" w:type="dxa"/>
            <w:vAlign w:val="center"/>
          </w:tcPr>
          <w:p w14:paraId="2BA0680D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508" w:type="dxa"/>
            <w:vAlign w:val="center"/>
          </w:tcPr>
          <w:p w14:paraId="43C4848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1.62 (0.17)</w:t>
            </w:r>
          </w:p>
        </w:tc>
        <w:tc>
          <w:tcPr>
            <w:tcW w:w="1440" w:type="dxa"/>
            <w:vAlign w:val="center"/>
          </w:tcPr>
          <w:p w14:paraId="651D05A8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1.58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256EFD56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1.45 (0.2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54" w:type="dxa"/>
            <w:vAlign w:val="center"/>
          </w:tcPr>
          <w:p w14:paraId="2DF99706" w14:textId="77777777" w:rsidR="001D4CAF" w:rsidRPr="00F64221" w:rsidRDefault="001D4CAF" w:rsidP="008251B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5.90, 0.0</w:t>
            </w:r>
            <w:r w:rsidR="00245EBC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57" w:type="dxa"/>
            <w:vAlign w:val="center"/>
          </w:tcPr>
          <w:p w14:paraId="5B237F4B" w14:textId="77777777" w:rsidR="001D4CAF" w:rsidRPr="00F64221" w:rsidRDefault="001D4CAF" w:rsidP="008251B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2.18, 0.119</w:t>
            </w:r>
          </w:p>
        </w:tc>
        <w:tc>
          <w:tcPr>
            <w:tcW w:w="1257" w:type="dxa"/>
            <w:vAlign w:val="center"/>
          </w:tcPr>
          <w:p w14:paraId="7BD75056" w14:textId="77777777" w:rsidR="001D4CAF" w:rsidRPr="00F64221" w:rsidRDefault="001D4CAF" w:rsidP="008251B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4.18, 0.01</w:t>
            </w:r>
            <w:r w:rsidR="00245EBC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</w:tr>
      <w:tr w:rsidR="001D4CAF" w:rsidRPr="00F64221" w14:paraId="7379DE3B" w14:textId="77777777" w:rsidTr="003203D6">
        <w:trPr>
          <w:trHeight w:val="357"/>
        </w:trPr>
        <w:tc>
          <w:tcPr>
            <w:tcW w:w="1220" w:type="dxa"/>
            <w:vAlign w:val="center"/>
          </w:tcPr>
          <w:p w14:paraId="2BCE3FC0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vAlign w:val="center"/>
          </w:tcPr>
          <w:p w14:paraId="22707A20" w14:textId="77777777" w:rsidR="001D4CAF" w:rsidRPr="00F64221" w:rsidRDefault="001D4CAF" w:rsidP="00E73FE0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14:paraId="5009DB24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COPD</w:t>
            </w:r>
          </w:p>
        </w:tc>
        <w:tc>
          <w:tcPr>
            <w:tcW w:w="1508" w:type="dxa"/>
            <w:vAlign w:val="center"/>
          </w:tcPr>
          <w:p w14:paraId="2528D2CA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1.73 (0.18)</w:t>
            </w:r>
          </w:p>
        </w:tc>
        <w:tc>
          <w:tcPr>
            <w:tcW w:w="1440" w:type="dxa"/>
            <w:vAlign w:val="center"/>
          </w:tcPr>
          <w:p w14:paraId="2A2B59A3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576" w:type="dxa"/>
            <w:vAlign w:val="center"/>
          </w:tcPr>
          <w:p w14:paraId="5C1A9C47" w14:textId="77777777" w:rsidR="001D4CAF" w:rsidRPr="00F64221" w:rsidRDefault="001D4CAF" w:rsidP="00EB003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 w:rsidR="00EB003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64221">
              <w:rPr>
                <w:rFonts w:ascii="Arial" w:hAnsi="Arial" w:cs="Arial"/>
                <w:sz w:val="16"/>
                <w:szCs w:val="16"/>
                <w:lang w:val="en-GB"/>
              </w:rPr>
              <w:t xml:space="preserve"> (0.19)</w:t>
            </w:r>
          </w:p>
        </w:tc>
        <w:tc>
          <w:tcPr>
            <w:tcW w:w="1254" w:type="dxa"/>
            <w:vAlign w:val="center"/>
          </w:tcPr>
          <w:p w14:paraId="03EA3660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4B34A78A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vAlign w:val="center"/>
          </w:tcPr>
          <w:p w14:paraId="3E0C287B" w14:textId="77777777" w:rsidR="001D4CAF" w:rsidRPr="00F64221" w:rsidRDefault="001D4CAF" w:rsidP="00155C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254F7EB0" w14:textId="77777777" w:rsidR="003479E2" w:rsidRPr="00A65A2D" w:rsidRDefault="001D4CAF" w:rsidP="008251B6">
      <w:pPr>
        <w:spacing w:line="240" w:lineRule="auto"/>
        <w:rPr>
          <w:rFonts w:ascii="Arial" w:hAnsi="Arial" w:cs="Arial"/>
          <w:sz w:val="20"/>
          <w:szCs w:val="20"/>
        </w:rPr>
      </w:pPr>
      <w:r w:rsidRPr="00BC5F55">
        <w:rPr>
          <w:rFonts w:ascii="Arial" w:hAnsi="Arial" w:cs="Arial"/>
          <w:sz w:val="20"/>
          <w:szCs w:val="20"/>
        </w:rPr>
        <w:t>Abbreviations:</w:t>
      </w:r>
      <w:r w:rsidRPr="00F64221">
        <w:rPr>
          <w:rFonts w:ascii="Arial" w:hAnsi="Arial" w:cs="Arial"/>
          <w:sz w:val="20"/>
          <w:szCs w:val="20"/>
        </w:rPr>
        <w:t xml:space="preserve"> </w:t>
      </w:r>
      <w:r w:rsidR="00834B55">
        <w:rPr>
          <w:rFonts w:ascii="Arial" w:hAnsi="Arial" w:cs="Arial"/>
          <w:sz w:val="20"/>
          <w:szCs w:val="20"/>
        </w:rPr>
        <w:t xml:space="preserve">COPD, chronic obstructive pulmonary disease; </w:t>
      </w:r>
      <w:proofErr w:type="spellStart"/>
      <w:r w:rsidRPr="00F64221">
        <w:rPr>
          <w:rFonts w:ascii="Arial" w:hAnsi="Arial" w:cs="Arial"/>
          <w:sz w:val="20"/>
          <w:szCs w:val="20"/>
        </w:rPr>
        <w:t>RoM</w:t>
      </w:r>
      <w:proofErr w:type="spellEnd"/>
      <w:r w:rsidRPr="00F64221">
        <w:rPr>
          <w:rFonts w:ascii="Arial" w:hAnsi="Arial" w:cs="Arial"/>
          <w:sz w:val="20"/>
          <w:szCs w:val="20"/>
        </w:rPr>
        <w:t>, range of motion; SS</w:t>
      </w:r>
      <w:r w:rsidR="00834B55">
        <w:rPr>
          <w:rFonts w:ascii="Arial" w:hAnsi="Arial" w:cs="Arial"/>
          <w:sz w:val="20"/>
          <w:szCs w:val="20"/>
        </w:rPr>
        <w:t>WS, self-selected walking speed.</w:t>
      </w:r>
      <w:r w:rsidR="003479E2">
        <w:rPr>
          <w:rFonts w:ascii="Arial" w:hAnsi="Arial" w:cs="Arial"/>
          <w:sz w:val="20"/>
          <w:szCs w:val="20"/>
        </w:rPr>
        <w:t xml:space="preserve"> </w:t>
      </w:r>
      <w:r w:rsidR="003479E2">
        <w:rPr>
          <w:rFonts w:ascii="Arial" w:hAnsi="Arial" w:cs="Arial"/>
          <w:sz w:val="20"/>
          <w:szCs w:val="20"/>
        </w:rPr>
        <w:br/>
        <w:t xml:space="preserve">Note: Group </w:t>
      </w:r>
      <w:r w:rsidR="000539CC">
        <w:rPr>
          <w:rFonts w:ascii="Arial" w:hAnsi="Arial" w:cs="Arial"/>
          <w:sz w:val="20"/>
          <w:szCs w:val="20"/>
        </w:rPr>
        <w:t xml:space="preserve">analysis was conducted to analyze associations between </w:t>
      </w:r>
      <w:r w:rsidR="00D26C98">
        <w:rPr>
          <w:rFonts w:ascii="Arial" w:hAnsi="Arial" w:cs="Arial"/>
          <w:sz w:val="20"/>
          <w:szCs w:val="20"/>
        </w:rPr>
        <w:t xml:space="preserve">the </w:t>
      </w:r>
      <w:r w:rsidR="000539CC">
        <w:rPr>
          <w:rFonts w:ascii="Arial" w:hAnsi="Arial" w:cs="Arial"/>
          <w:sz w:val="20"/>
          <w:szCs w:val="20"/>
        </w:rPr>
        <w:t xml:space="preserve">groups. Speed analysis was conducted to analyze differences between speeds </w:t>
      </w:r>
      <w:r w:rsidR="00155764">
        <w:rPr>
          <w:rFonts w:ascii="Arial" w:hAnsi="Arial" w:cs="Arial"/>
          <w:sz w:val="20"/>
          <w:szCs w:val="20"/>
        </w:rPr>
        <w:t xml:space="preserve">by combining the </w:t>
      </w:r>
      <w:r w:rsidR="000539CC">
        <w:rPr>
          <w:rFonts w:ascii="Arial" w:hAnsi="Arial" w:cs="Arial"/>
          <w:sz w:val="20"/>
          <w:szCs w:val="20"/>
        </w:rPr>
        <w:t xml:space="preserve">group data. Interaction </w:t>
      </w:r>
      <w:r w:rsidR="00BC4430">
        <w:rPr>
          <w:rFonts w:ascii="Arial" w:hAnsi="Arial" w:cs="Arial"/>
          <w:sz w:val="20"/>
          <w:szCs w:val="20"/>
        </w:rPr>
        <w:t xml:space="preserve">analysis was conducted to analyze the interaction </w:t>
      </w:r>
      <w:r w:rsidR="000539CC">
        <w:rPr>
          <w:rFonts w:ascii="Arial" w:hAnsi="Arial" w:cs="Arial"/>
          <w:sz w:val="20"/>
          <w:szCs w:val="20"/>
        </w:rPr>
        <w:t>between group and speed</w:t>
      </w:r>
      <w:r w:rsidR="00BC4430">
        <w:rPr>
          <w:rFonts w:ascii="Arial" w:hAnsi="Arial" w:cs="Arial"/>
          <w:sz w:val="20"/>
          <w:szCs w:val="20"/>
        </w:rPr>
        <w:t>.</w:t>
      </w:r>
    </w:p>
    <w:p w14:paraId="75BBE626" w14:textId="77777777" w:rsidR="00670558" w:rsidRDefault="003503FA"/>
    <w:sectPr w:rsidR="00670558" w:rsidSect="00AE2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AF"/>
    <w:rsid w:val="00024590"/>
    <w:rsid w:val="000539CC"/>
    <w:rsid w:val="000849AF"/>
    <w:rsid w:val="000E7124"/>
    <w:rsid w:val="00155764"/>
    <w:rsid w:val="00155CA7"/>
    <w:rsid w:val="001A1C05"/>
    <w:rsid w:val="001D4CAF"/>
    <w:rsid w:val="00220C10"/>
    <w:rsid w:val="002371D4"/>
    <w:rsid w:val="00245EBC"/>
    <w:rsid w:val="002B2641"/>
    <w:rsid w:val="002E4210"/>
    <w:rsid w:val="003203D6"/>
    <w:rsid w:val="003479E2"/>
    <w:rsid w:val="003503FA"/>
    <w:rsid w:val="003758A8"/>
    <w:rsid w:val="003875EC"/>
    <w:rsid w:val="003F78AB"/>
    <w:rsid w:val="004D0D58"/>
    <w:rsid w:val="004D38C5"/>
    <w:rsid w:val="004E7833"/>
    <w:rsid w:val="004F1371"/>
    <w:rsid w:val="00546996"/>
    <w:rsid w:val="005637E5"/>
    <w:rsid w:val="006A0211"/>
    <w:rsid w:val="007152DC"/>
    <w:rsid w:val="0072212B"/>
    <w:rsid w:val="0074403A"/>
    <w:rsid w:val="00761231"/>
    <w:rsid w:val="00761D0D"/>
    <w:rsid w:val="008251B6"/>
    <w:rsid w:val="00834B55"/>
    <w:rsid w:val="00845CDF"/>
    <w:rsid w:val="00851624"/>
    <w:rsid w:val="008D443C"/>
    <w:rsid w:val="009C6624"/>
    <w:rsid w:val="00A1451F"/>
    <w:rsid w:val="00A44A49"/>
    <w:rsid w:val="00A47947"/>
    <w:rsid w:val="00AE2374"/>
    <w:rsid w:val="00B30B9A"/>
    <w:rsid w:val="00BC4430"/>
    <w:rsid w:val="00BC5F55"/>
    <w:rsid w:val="00CD08A6"/>
    <w:rsid w:val="00D26C98"/>
    <w:rsid w:val="00E73FE0"/>
    <w:rsid w:val="00EB0031"/>
    <w:rsid w:val="00EE237F"/>
    <w:rsid w:val="00EE5112"/>
    <w:rsid w:val="00EF56E8"/>
    <w:rsid w:val="00F320D0"/>
    <w:rsid w:val="00F64221"/>
    <w:rsid w:val="00F91047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D483"/>
  <w15:docId w15:val="{9EFE4FB9-2618-410D-A867-5C6B88F3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CA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CA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CAF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Waiyan.Liu</dc:creator>
  <cp:lastModifiedBy>Dean Hess</cp:lastModifiedBy>
  <cp:revision>2</cp:revision>
  <dcterms:created xsi:type="dcterms:W3CDTF">2020-04-07T15:23:00Z</dcterms:created>
  <dcterms:modified xsi:type="dcterms:W3CDTF">2020-04-07T15:23:00Z</dcterms:modified>
</cp:coreProperties>
</file>